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695" w:tblpY="225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2"/>
        <w:gridCol w:w="1928"/>
        <w:gridCol w:w="1513"/>
        <w:gridCol w:w="1659"/>
        <w:gridCol w:w="1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物料名称</w:t>
            </w:r>
          </w:p>
        </w:tc>
        <w:tc>
          <w:tcPr>
            <w:tcW w:w="1928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危废代码</w:t>
            </w:r>
          </w:p>
        </w:tc>
        <w:tc>
          <w:tcPr>
            <w:tcW w:w="1513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处置量(吨）</w:t>
            </w:r>
          </w:p>
        </w:tc>
        <w:tc>
          <w:tcPr>
            <w:tcW w:w="1659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单价（元/吨）</w:t>
            </w:r>
          </w:p>
        </w:tc>
        <w:tc>
          <w:tcPr>
            <w:tcW w:w="165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  <w:vAlign w:val="top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废机油水</w:t>
            </w:r>
          </w:p>
        </w:tc>
        <w:tc>
          <w:tcPr>
            <w:tcW w:w="1928" w:type="dxa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HW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09，900-007-09</w:t>
            </w:r>
          </w:p>
        </w:tc>
        <w:tc>
          <w:tcPr>
            <w:tcW w:w="1513" w:type="dxa"/>
            <w:vAlign w:val="top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165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  <w:vAlign w:val="top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废齿轮油</w:t>
            </w:r>
          </w:p>
        </w:tc>
        <w:tc>
          <w:tcPr>
            <w:tcW w:w="1928" w:type="dxa"/>
            <w:vAlign w:val="top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HW</w:t>
            </w: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08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，</w:t>
            </w:r>
            <w:r>
              <w:rPr>
                <w:rFonts w:hint="default" w:eastAsiaTheme="minorEastAsia"/>
                <w:vertAlign w:val="baseline"/>
                <w:lang w:val="en-US" w:eastAsia="zh-CN"/>
              </w:rPr>
              <w:t>900-</w:t>
            </w:r>
            <w:r>
              <w:rPr>
                <w:rFonts w:hint="eastAsia"/>
                <w:vertAlign w:val="baseline"/>
                <w:lang w:val="en-US" w:eastAsia="zh-CN"/>
              </w:rPr>
              <w:t>217-08</w:t>
            </w:r>
          </w:p>
        </w:tc>
        <w:tc>
          <w:tcPr>
            <w:tcW w:w="1513" w:type="dxa"/>
            <w:vAlign w:val="top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165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  <w:vAlign w:val="top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废铜锌催化剂</w:t>
            </w:r>
          </w:p>
        </w:tc>
        <w:tc>
          <w:tcPr>
            <w:tcW w:w="192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HW50，261-152-50</w:t>
            </w:r>
          </w:p>
        </w:tc>
        <w:tc>
          <w:tcPr>
            <w:tcW w:w="1513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70</w:t>
            </w:r>
          </w:p>
        </w:tc>
        <w:tc>
          <w:tcPr>
            <w:tcW w:w="165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  <w:vAlign w:val="top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废树脂</w:t>
            </w:r>
          </w:p>
        </w:tc>
        <w:tc>
          <w:tcPr>
            <w:tcW w:w="192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HW13，900-015-13</w:t>
            </w:r>
          </w:p>
        </w:tc>
        <w:tc>
          <w:tcPr>
            <w:tcW w:w="1513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30</w:t>
            </w:r>
          </w:p>
        </w:tc>
        <w:tc>
          <w:tcPr>
            <w:tcW w:w="165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  <w:vAlign w:val="top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废分子筛</w:t>
            </w:r>
          </w:p>
        </w:tc>
        <w:tc>
          <w:tcPr>
            <w:tcW w:w="192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HW45,261-084-45</w:t>
            </w:r>
          </w:p>
        </w:tc>
        <w:tc>
          <w:tcPr>
            <w:tcW w:w="1513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165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  <w:vAlign w:val="top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废吸附剂</w:t>
            </w:r>
          </w:p>
        </w:tc>
        <w:tc>
          <w:tcPr>
            <w:tcW w:w="192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HW06，900-405-06</w:t>
            </w:r>
          </w:p>
        </w:tc>
        <w:tc>
          <w:tcPr>
            <w:tcW w:w="1513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165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  <w:vAlign w:val="top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精馏残渣（氯苯）</w:t>
            </w:r>
          </w:p>
        </w:tc>
        <w:tc>
          <w:tcPr>
            <w:tcW w:w="192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HW11，261-026-11</w:t>
            </w:r>
          </w:p>
        </w:tc>
        <w:tc>
          <w:tcPr>
            <w:tcW w:w="1513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165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  <w:vAlign w:val="top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废活性炭</w:t>
            </w:r>
          </w:p>
        </w:tc>
        <w:tc>
          <w:tcPr>
            <w:tcW w:w="192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HW49，900-039-49</w:t>
            </w:r>
          </w:p>
        </w:tc>
        <w:tc>
          <w:tcPr>
            <w:tcW w:w="1513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165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vertAlign w:val="baseline"/>
              </w:rPr>
            </w:pPr>
          </w:p>
        </w:tc>
      </w:tr>
    </w:tbl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报价表</w:t>
      </w:r>
    </w:p>
    <w:p>
      <w:pPr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请各单位按表格填写单价，未投标的子项在单价框内填写“\”。（处置报价为xxx元/吨，如投标单位回收利用该物资并支付给招标单位相应费用，报价为-xxx元/吨。），子项单价最低中标。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YWQ4ZjlkOTQ4YmE1ODU0OWE3NDU3MDNiYWIzMzgifQ=="/>
  </w:docVars>
  <w:rsids>
    <w:rsidRoot w:val="00000000"/>
    <w:rsid w:val="01514167"/>
    <w:rsid w:val="03043ACD"/>
    <w:rsid w:val="16491459"/>
    <w:rsid w:val="206C0C4F"/>
    <w:rsid w:val="21B30D9B"/>
    <w:rsid w:val="39447B32"/>
    <w:rsid w:val="42733236"/>
    <w:rsid w:val="47602729"/>
    <w:rsid w:val="4DDE1EAC"/>
    <w:rsid w:val="4FCE5F50"/>
    <w:rsid w:val="50FF37CF"/>
    <w:rsid w:val="54392094"/>
    <w:rsid w:val="5ECC5D50"/>
    <w:rsid w:val="64637F42"/>
    <w:rsid w:val="64C73242"/>
    <w:rsid w:val="683A1F7D"/>
    <w:rsid w:val="75502DDF"/>
    <w:rsid w:val="775D17E4"/>
    <w:rsid w:val="7FBF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355</Characters>
  <Lines>0</Lines>
  <Paragraphs>0</Paragraphs>
  <TotalTime>0</TotalTime>
  <ScaleCrop>false</ScaleCrop>
  <LinksUpToDate>false</LinksUpToDate>
  <CharactersWithSpaces>355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2023-01-05T07:51:00Z</dcterms:created>
  <dc:creator>Administrator</dc:creator>
  <cp:lastModifiedBy>幻觉</cp:lastModifiedBy>
  <dcterms:modified xsi:type="dcterms:W3CDTF">2023-12-25T02:15:02Z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924304944145462990B6AA9484AC4355</vt:lpwstr>
  </property>
</Properties>
</file>