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779" w:rsidRDefault="00D6137C" w:rsidP="00436C78">
      <w:pPr>
        <w:jc w:val="center"/>
        <w:rPr>
          <w:sz w:val="28"/>
          <w:szCs w:val="28"/>
        </w:rPr>
      </w:pPr>
      <w:r>
        <w:rPr>
          <w:sz w:val="28"/>
          <w:szCs w:val="28"/>
        </w:rPr>
        <w:t>混</w:t>
      </w:r>
      <w:r>
        <w:rPr>
          <w:rFonts w:hint="eastAsia"/>
          <w:sz w:val="28"/>
          <w:szCs w:val="28"/>
        </w:rPr>
        <w:t>合</w:t>
      </w:r>
      <w:r>
        <w:rPr>
          <w:sz w:val="28"/>
          <w:szCs w:val="28"/>
        </w:rPr>
        <w:t>器</w:t>
      </w:r>
      <w:r>
        <w:rPr>
          <w:rFonts w:hint="eastAsia"/>
          <w:sz w:val="28"/>
          <w:szCs w:val="28"/>
        </w:rPr>
        <w:t>数据</w:t>
      </w:r>
      <w:bookmarkStart w:id="0" w:name="_GoBack"/>
      <w:bookmarkEnd w:id="0"/>
    </w:p>
    <w:tbl>
      <w:tblPr>
        <w:tblStyle w:val="a5"/>
        <w:tblW w:w="8335" w:type="dxa"/>
        <w:tblInd w:w="-5" w:type="dxa"/>
        <w:tblLook w:val="04A0" w:firstRow="1" w:lastRow="0" w:firstColumn="1" w:lastColumn="0" w:noHBand="0" w:noVBand="1"/>
      </w:tblPr>
      <w:tblGrid>
        <w:gridCol w:w="1277"/>
        <w:gridCol w:w="3514"/>
        <w:gridCol w:w="3544"/>
      </w:tblGrid>
      <w:tr w:rsidR="001B3779" w:rsidTr="007F7BE0">
        <w:tc>
          <w:tcPr>
            <w:tcW w:w="1277" w:type="dxa"/>
          </w:tcPr>
          <w:p w:rsidR="001B3779" w:rsidRDefault="001B3779">
            <w:pPr>
              <w:jc w:val="center"/>
            </w:pPr>
          </w:p>
        </w:tc>
        <w:tc>
          <w:tcPr>
            <w:tcW w:w="3514" w:type="dxa"/>
          </w:tcPr>
          <w:p w:rsidR="001B3779" w:rsidRDefault="00D6137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544" w:type="dxa"/>
          </w:tcPr>
          <w:p w:rsidR="001B3779" w:rsidRDefault="00D6137C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1B3779" w:rsidTr="007F7BE0">
        <w:tc>
          <w:tcPr>
            <w:tcW w:w="1277" w:type="dxa"/>
          </w:tcPr>
          <w:p w:rsidR="001B3779" w:rsidRDefault="00D6137C">
            <w:pPr>
              <w:jc w:val="center"/>
            </w:pPr>
            <w:r>
              <w:t>位号</w:t>
            </w:r>
          </w:p>
        </w:tc>
        <w:tc>
          <w:tcPr>
            <w:tcW w:w="3514" w:type="dxa"/>
          </w:tcPr>
          <w:p w:rsidR="001B3779" w:rsidRDefault="00D6137C" w:rsidP="004C54EE">
            <w:pPr>
              <w:jc w:val="center"/>
            </w:pPr>
            <w:r>
              <w:rPr>
                <w:rFonts w:hint="eastAsia"/>
              </w:rPr>
              <w:t>S</w:t>
            </w:r>
            <w:r w:rsidR="004C54EE">
              <w:rPr>
                <w:rFonts w:hint="eastAsia"/>
              </w:rPr>
              <w:t>001</w:t>
            </w:r>
          </w:p>
        </w:tc>
        <w:tc>
          <w:tcPr>
            <w:tcW w:w="3544" w:type="dxa"/>
          </w:tcPr>
          <w:p w:rsidR="001B3779" w:rsidRDefault="004C54EE">
            <w:pPr>
              <w:jc w:val="center"/>
            </w:pPr>
            <w:r>
              <w:rPr>
                <w:rFonts w:hint="eastAsia"/>
              </w:rPr>
              <w:t>S002</w:t>
            </w:r>
          </w:p>
        </w:tc>
      </w:tr>
      <w:tr w:rsidR="001B3779" w:rsidRPr="007F7BE0" w:rsidTr="007F7BE0">
        <w:tc>
          <w:tcPr>
            <w:tcW w:w="1277" w:type="dxa"/>
          </w:tcPr>
          <w:p w:rsidR="001B3779" w:rsidRDefault="00D6137C">
            <w:pPr>
              <w:jc w:val="center"/>
            </w:pPr>
            <w:r>
              <w:t>名称</w:t>
            </w:r>
          </w:p>
        </w:tc>
        <w:tc>
          <w:tcPr>
            <w:tcW w:w="3514" w:type="dxa"/>
          </w:tcPr>
          <w:p w:rsidR="001B3779" w:rsidRDefault="007F7BE0">
            <w:proofErr w:type="gramStart"/>
            <w:r>
              <w:rPr>
                <w:rFonts w:hint="eastAsia"/>
              </w:rPr>
              <w:t>提浓塔顶</w:t>
            </w:r>
            <w:proofErr w:type="gramEnd"/>
            <w:r w:rsidR="00D6137C">
              <w:t>分相器</w:t>
            </w:r>
            <w:r>
              <w:rPr>
                <w:rFonts w:hint="eastAsia"/>
              </w:rPr>
              <w:t>V001</w:t>
            </w:r>
            <w:r w:rsidR="00D6137C">
              <w:rPr>
                <w:rFonts w:hint="eastAsia"/>
              </w:rPr>
              <w:t>进料</w:t>
            </w:r>
            <w:r w:rsidR="00D6137C">
              <w:rPr>
                <w:rFonts w:hint="eastAsia"/>
              </w:rPr>
              <w:t>的混合器</w:t>
            </w:r>
          </w:p>
        </w:tc>
        <w:tc>
          <w:tcPr>
            <w:tcW w:w="3544" w:type="dxa"/>
          </w:tcPr>
          <w:p w:rsidR="001B3779" w:rsidRDefault="007F7BE0" w:rsidP="007F7BE0">
            <w:proofErr w:type="gramStart"/>
            <w:r>
              <w:rPr>
                <w:rFonts w:hint="eastAsia"/>
              </w:rPr>
              <w:t>提浓塔顶</w:t>
            </w:r>
            <w:proofErr w:type="gramEnd"/>
            <w:r>
              <w:t>分相器</w:t>
            </w:r>
            <w:r>
              <w:rPr>
                <w:rFonts w:hint="eastAsia"/>
              </w:rPr>
              <w:t>V00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进料的混合器</w:t>
            </w:r>
          </w:p>
        </w:tc>
      </w:tr>
      <w:tr w:rsidR="001B3779" w:rsidTr="007F7BE0">
        <w:tc>
          <w:tcPr>
            <w:tcW w:w="1277" w:type="dxa"/>
          </w:tcPr>
          <w:p w:rsidR="001B3779" w:rsidRDefault="00D6137C">
            <w:pPr>
              <w:jc w:val="center"/>
            </w:pPr>
            <w:r>
              <w:t>数量</w:t>
            </w:r>
          </w:p>
        </w:tc>
        <w:tc>
          <w:tcPr>
            <w:tcW w:w="3514" w:type="dxa"/>
          </w:tcPr>
          <w:p w:rsidR="001B3779" w:rsidRDefault="00D6137C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1B3779" w:rsidRDefault="00D6137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B3779" w:rsidTr="007F7BE0">
        <w:tc>
          <w:tcPr>
            <w:tcW w:w="1277" w:type="dxa"/>
          </w:tcPr>
          <w:p w:rsidR="001B3779" w:rsidRDefault="00D6137C">
            <w:pPr>
              <w:jc w:val="center"/>
            </w:pPr>
            <w:r>
              <w:t>材质</w:t>
            </w:r>
            <w:r>
              <w:rPr>
                <w:rFonts w:hint="eastAsia"/>
              </w:rPr>
              <w:t>（</w:t>
            </w:r>
            <w:proofErr w:type="gramStart"/>
            <w:r>
              <w:rPr>
                <w:rFonts w:hint="eastAsia"/>
              </w:rPr>
              <w:t>桶身</w:t>
            </w:r>
            <w:proofErr w:type="gramEnd"/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填料）</w:t>
            </w:r>
          </w:p>
        </w:tc>
        <w:tc>
          <w:tcPr>
            <w:tcW w:w="3514" w:type="dxa"/>
          </w:tcPr>
          <w:p w:rsidR="001B3779" w:rsidRDefault="007F7BE0">
            <w:pPr>
              <w:jc w:val="center"/>
            </w:pPr>
            <w:r>
              <w:rPr>
                <w:rFonts w:hint="eastAsia"/>
              </w:rPr>
              <w:t>304</w:t>
            </w:r>
            <w:r w:rsidR="00D6137C">
              <w:rPr>
                <w:rFonts w:hint="eastAsia"/>
              </w:rPr>
              <w:t>/</w:t>
            </w:r>
            <w:r w:rsidR="00D6137C">
              <w:rPr>
                <w:rFonts w:hint="eastAsia"/>
              </w:rPr>
              <w:t>316L</w:t>
            </w:r>
          </w:p>
        </w:tc>
        <w:tc>
          <w:tcPr>
            <w:tcW w:w="3544" w:type="dxa"/>
          </w:tcPr>
          <w:p w:rsidR="001B3779" w:rsidRDefault="00D6137C">
            <w:pPr>
              <w:jc w:val="center"/>
            </w:pPr>
            <w:r>
              <w:rPr>
                <w:rFonts w:hint="eastAsia"/>
              </w:rPr>
              <w:t>304/316L</w:t>
            </w:r>
          </w:p>
        </w:tc>
      </w:tr>
      <w:tr w:rsidR="001B3779" w:rsidTr="007F7BE0">
        <w:tc>
          <w:tcPr>
            <w:tcW w:w="1277" w:type="dxa"/>
          </w:tcPr>
          <w:p w:rsidR="001B3779" w:rsidRDefault="00D6137C">
            <w:pPr>
              <w:jc w:val="center"/>
            </w:pPr>
            <w:r>
              <w:rPr>
                <w:rFonts w:hint="eastAsia"/>
              </w:rPr>
              <w:t>配套管径</w:t>
            </w:r>
          </w:p>
        </w:tc>
        <w:tc>
          <w:tcPr>
            <w:tcW w:w="3514" w:type="dxa"/>
          </w:tcPr>
          <w:p w:rsidR="001B3779" w:rsidRDefault="007F7BE0"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3544" w:type="dxa"/>
          </w:tcPr>
          <w:p w:rsidR="001B3779" w:rsidRDefault="007F7BE0">
            <w:pPr>
              <w:jc w:val="center"/>
            </w:pPr>
            <w:r>
              <w:rPr>
                <w:rFonts w:hint="eastAsia"/>
              </w:rPr>
              <w:t>65</w:t>
            </w:r>
          </w:p>
        </w:tc>
      </w:tr>
      <w:tr w:rsidR="001B3779" w:rsidTr="007F7BE0">
        <w:tc>
          <w:tcPr>
            <w:tcW w:w="1277" w:type="dxa"/>
          </w:tcPr>
          <w:p w:rsidR="001B3779" w:rsidRDefault="00D6137C">
            <w:r>
              <w:rPr>
                <w:rFonts w:hint="eastAsia"/>
              </w:rPr>
              <w:t>公称</w:t>
            </w:r>
            <w:r>
              <w:t>压力（</w:t>
            </w:r>
            <w:r>
              <w:rPr>
                <w:rFonts w:hint="eastAsia"/>
              </w:rPr>
              <w:t>MPa</w:t>
            </w:r>
            <w:r>
              <w:t>）</w:t>
            </w:r>
          </w:p>
        </w:tc>
        <w:tc>
          <w:tcPr>
            <w:tcW w:w="3514" w:type="dxa"/>
          </w:tcPr>
          <w:p w:rsidR="001B3779" w:rsidRDefault="00D6137C">
            <w:pPr>
              <w:jc w:val="center"/>
            </w:pPr>
            <w:r>
              <w:rPr>
                <w:rFonts w:hint="eastAsia"/>
              </w:rPr>
              <w:t>1.6</w:t>
            </w:r>
          </w:p>
        </w:tc>
        <w:tc>
          <w:tcPr>
            <w:tcW w:w="3544" w:type="dxa"/>
          </w:tcPr>
          <w:p w:rsidR="001B3779" w:rsidRDefault="00D6137C">
            <w:pPr>
              <w:jc w:val="center"/>
            </w:pPr>
            <w:r>
              <w:rPr>
                <w:rFonts w:hint="eastAsia"/>
              </w:rPr>
              <w:t>1.6</w:t>
            </w:r>
          </w:p>
        </w:tc>
      </w:tr>
      <w:tr w:rsidR="001B3779" w:rsidTr="007F7BE0">
        <w:trPr>
          <w:trHeight w:val="1481"/>
        </w:trPr>
        <w:tc>
          <w:tcPr>
            <w:tcW w:w="1277" w:type="dxa"/>
          </w:tcPr>
          <w:p w:rsidR="001B3779" w:rsidRDefault="001B3779">
            <w:pPr>
              <w:jc w:val="center"/>
            </w:pPr>
          </w:p>
        </w:tc>
        <w:tc>
          <w:tcPr>
            <w:tcW w:w="3514" w:type="dxa"/>
          </w:tcPr>
          <w:p w:rsidR="001B3779" w:rsidRDefault="00D6137C">
            <w:r>
              <w:rPr>
                <w:rFonts w:hint="eastAsia"/>
              </w:rPr>
              <w:t>在物料粘度</w:t>
            </w:r>
            <w:r>
              <w:rPr>
                <w:rFonts w:hint="eastAsia"/>
              </w:rPr>
              <w:t>0.51cp</w:t>
            </w:r>
            <w:r>
              <w:rPr>
                <w:rFonts w:hint="eastAsia"/>
              </w:rPr>
              <w:t>，流量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m3/h</w:t>
            </w:r>
            <w:r>
              <w:rPr>
                <w:rFonts w:hint="eastAsia"/>
              </w:rPr>
              <w:t>的工况条件下，Δ</w:t>
            </w:r>
            <w:r>
              <w:rPr>
                <w:rFonts w:hint="eastAsia"/>
              </w:rPr>
              <w:t>p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0.02Mpa</w:t>
            </w:r>
            <w:r>
              <w:rPr>
                <w:rFonts w:hint="eastAsia"/>
              </w:rPr>
              <w:t>且物料充分混合。</w:t>
            </w:r>
          </w:p>
        </w:tc>
        <w:tc>
          <w:tcPr>
            <w:tcW w:w="3544" w:type="dxa"/>
          </w:tcPr>
          <w:p w:rsidR="001B3779" w:rsidRDefault="00D6137C">
            <w:r>
              <w:rPr>
                <w:rFonts w:hint="eastAsia"/>
              </w:rPr>
              <w:t>在物料粘度</w:t>
            </w:r>
            <w:r>
              <w:rPr>
                <w:rFonts w:hint="eastAsia"/>
              </w:rPr>
              <w:t>0.542cp</w:t>
            </w:r>
            <w:r>
              <w:rPr>
                <w:rFonts w:hint="eastAsia"/>
              </w:rPr>
              <w:t>，流量</w:t>
            </w:r>
            <w:r w:rsidR="007F7BE0">
              <w:rPr>
                <w:rFonts w:hint="eastAsia"/>
              </w:rPr>
              <w:t>1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m3/h</w:t>
            </w:r>
            <w:r>
              <w:rPr>
                <w:rFonts w:hint="eastAsia"/>
              </w:rPr>
              <w:t>的工况条件下，Δ</w:t>
            </w:r>
            <w:r>
              <w:rPr>
                <w:rFonts w:hint="eastAsia"/>
              </w:rPr>
              <w:t>p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0.02Mpa</w:t>
            </w:r>
            <w:r>
              <w:rPr>
                <w:rFonts w:hint="eastAsia"/>
              </w:rPr>
              <w:t>，且物料充分混合。</w:t>
            </w:r>
          </w:p>
        </w:tc>
      </w:tr>
    </w:tbl>
    <w:p w:rsidR="001B3779" w:rsidRDefault="00D6137C">
      <w:pPr>
        <w:jc w:val="left"/>
        <w:rPr>
          <w:sz w:val="28"/>
          <w:szCs w:val="28"/>
        </w:rPr>
      </w:pPr>
      <w:r>
        <w:rPr>
          <w:sz w:val="28"/>
          <w:szCs w:val="28"/>
        </w:rPr>
        <w:t>以上设备带配对法兰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法兰为</w:t>
      </w:r>
      <w:r>
        <w:rPr>
          <w:rFonts w:hint="eastAsia"/>
          <w:sz w:val="28"/>
          <w:szCs w:val="28"/>
        </w:rPr>
        <w:t>SO,</w:t>
      </w:r>
      <w:r>
        <w:rPr>
          <w:rFonts w:hint="eastAsia"/>
          <w:sz w:val="28"/>
          <w:szCs w:val="28"/>
        </w:rPr>
        <w:t>密封面为</w:t>
      </w:r>
      <w:r>
        <w:rPr>
          <w:rFonts w:hint="eastAsia"/>
          <w:sz w:val="28"/>
          <w:szCs w:val="28"/>
        </w:rPr>
        <w:t>RF)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垫片和紧固件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配对法兰材质同本体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混合器</w:t>
      </w:r>
      <w:r>
        <w:rPr>
          <w:rFonts w:hint="eastAsia"/>
          <w:sz w:val="28"/>
          <w:szCs w:val="28"/>
        </w:rPr>
        <w:t>符合</w:t>
      </w:r>
      <w:r>
        <w:rPr>
          <w:rFonts w:hint="eastAsia"/>
          <w:sz w:val="28"/>
          <w:szCs w:val="28"/>
        </w:rPr>
        <w:t>J</w:t>
      </w:r>
      <w:r>
        <w:rPr>
          <w:sz w:val="28"/>
          <w:szCs w:val="28"/>
        </w:rPr>
        <w:t>B/T7660-2016</w:t>
      </w:r>
    </w:p>
    <w:sectPr w:rsidR="001B37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37C" w:rsidRDefault="00D6137C" w:rsidP="004C54EE">
      <w:r>
        <w:separator/>
      </w:r>
    </w:p>
  </w:endnote>
  <w:endnote w:type="continuationSeparator" w:id="0">
    <w:p w:rsidR="00D6137C" w:rsidRDefault="00D6137C" w:rsidP="004C5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37C" w:rsidRDefault="00D6137C" w:rsidP="004C54EE">
      <w:r>
        <w:separator/>
      </w:r>
    </w:p>
  </w:footnote>
  <w:footnote w:type="continuationSeparator" w:id="0">
    <w:p w:rsidR="00D6137C" w:rsidRDefault="00D6137C" w:rsidP="004C5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zZTllYjA5ZWRiN2Q1OWU0MjYyNjE1MWY5NGExMjUifQ=="/>
  </w:docVars>
  <w:rsids>
    <w:rsidRoot w:val="00AC6DAD"/>
    <w:rsid w:val="00014CE0"/>
    <w:rsid w:val="00091C09"/>
    <w:rsid w:val="000D12A3"/>
    <w:rsid w:val="000D160A"/>
    <w:rsid w:val="00131CA3"/>
    <w:rsid w:val="001B3779"/>
    <w:rsid w:val="00306690"/>
    <w:rsid w:val="00432DA4"/>
    <w:rsid w:val="00436C78"/>
    <w:rsid w:val="00486952"/>
    <w:rsid w:val="004C54EE"/>
    <w:rsid w:val="00514AA2"/>
    <w:rsid w:val="005779EC"/>
    <w:rsid w:val="00657E1B"/>
    <w:rsid w:val="0071388A"/>
    <w:rsid w:val="007F7BE0"/>
    <w:rsid w:val="00880B32"/>
    <w:rsid w:val="00897D13"/>
    <w:rsid w:val="009D0FFA"/>
    <w:rsid w:val="00AC6DAD"/>
    <w:rsid w:val="00AF3EDE"/>
    <w:rsid w:val="00B07813"/>
    <w:rsid w:val="00B7685F"/>
    <w:rsid w:val="00BD16EC"/>
    <w:rsid w:val="00CE64C7"/>
    <w:rsid w:val="00CE7950"/>
    <w:rsid w:val="00D31690"/>
    <w:rsid w:val="00D370F1"/>
    <w:rsid w:val="00D6137C"/>
    <w:rsid w:val="00EE1FE2"/>
    <w:rsid w:val="00F37CCF"/>
    <w:rsid w:val="00F659DA"/>
    <w:rsid w:val="00FD4596"/>
    <w:rsid w:val="00FD6D57"/>
    <w:rsid w:val="00FF04B7"/>
    <w:rsid w:val="00FF3288"/>
    <w:rsid w:val="0DEF6012"/>
    <w:rsid w:val="162A5E8F"/>
    <w:rsid w:val="185F596C"/>
    <w:rsid w:val="2ED771D6"/>
    <w:rsid w:val="3D237B27"/>
    <w:rsid w:val="6A662362"/>
    <w:rsid w:val="6C20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列表段落1"/>
    <w:basedOn w:val="a"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Char0">
    <w:name w:val="页眉 Char"/>
    <w:basedOn w:val="a0"/>
    <w:link w:val="a4"/>
    <w:uiPriority w:val="9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列表段落1"/>
    <w:basedOn w:val="a"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Char0">
    <w:name w:val="页眉 Char"/>
    <w:basedOn w:val="a0"/>
    <w:link w:val="a4"/>
    <w:uiPriority w:val="9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15</cp:revision>
  <dcterms:created xsi:type="dcterms:W3CDTF">2021-04-17T13:51:00Z</dcterms:created>
  <dcterms:modified xsi:type="dcterms:W3CDTF">2024-02-03T11:10:00Z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3BB1EC8E75644E99BB2BF6DC22F280DA_12</vt:lpwstr>
  </property>
</Properties>
</file>